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C7" w:rsidRPr="0073732B" w:rsidRDefault="007C37C7" w:rsidP="007C37C7">
      <w:pPr>
        <w:pStyle w:val="berschrift1"/>
        <w:tabs>
          <w:tab w:val="left" w:pos="5940"/>
        </w:tabs>
        <w:rPr>
          <w:sz w:val="28"/>
          <w:szCs w:val="28"/>
        </w:rPr>
      </w:pPr>
      <w:r w:rsidRPr="0073732B">
        <w:rPr>
          <w:sz w:val="28"/>
          <w:szCs w:val="28"/>
        </w:rPr>
        <w:t xml:space="preserve">                                     </w:t>
      </w:r>
      <w:r>
        <w:rPr>
          <w:sz w:val="28"/>
          <w:szCs w:val="28"/>
        </w:rPr>
        <w:t xml:space="preserve">      </w:t>
      </w:r>
      <w:r w:rsidRPr="0073732B">
        <w:rPr>
          <w:sz w:val="28"/>
          <w:szCs w:val="28"/>
        </w:rPr>
        <w:t xml:space="preserve">          S  I  E  S  C</w:t>
      </w:r>
    </w:p>
    <w:p w:rsidR="007C37C7" w:rsidRDefault="007C37C7" w:rsidP="007C37C7">
      <w:pPr>
        <w:pStyle w:val="berschrift1"/>
        <w:rPr>
          <w:sz w:val="24"/>
        </w:rPr>
      </w:pPr>
      <w:r>
        <w:rPr>
          <w:sz w:val="24"/>
        </w:rPr>
        <w:t xml:space="preserve">                      FÉDÉRATION EUROPÉENNE D’ENSEIGNANTS CHRÉTIENS</w:t>
      </w:r>
    </w:p>
    <w:p w:rsidR="007C37C7" w:rsidRPr="001F0EAF" w:rsidRDefault="007C37C7" w:rsidP="007C37C7">
      <w:pPr>
        <w:rPr>
          <w:lang w:val="fr-FR"/>
        </w:rPr>
      </w:pPr>
      <w:r w:rsidRPr="001F0EAF">
        <w:rPr>
          <w:lang w:val="fr-FR"/>
        </w:rPr>
        <w:t xml:space="preserve">Président: </w:t>
      </w:r>
      <w:proofErr w:type="spellStart"/>
      <w:r w:rsidRPr="001F0EAF">
        <w:rPr>
          <w:lang w:val="fr-FR"/>
        </w:rPr>
        <w:t>Alin</w:t>
      </w:r>
      <w:proofErr w:type="spellEnd"/>
      <w:r w:rsidRPr="001F0EAF">
        <w:rPr>
          <w:lang w:val="fr-FR"/>
        </w:rPr>
        <w:t xml:space="preserve"> Tat                             </w:t>
      </w:r>
      <w:hyperlink r:id="rId5" w:history="1">
        <w:r w:rsidRPr="001F0EAF">
          <w:rPr>
            <w:rStyle w:val="Hyperlink"/>
            <w:lang w:val="fr-FR"/>
          </w:rPr>
          <w:t>www.siesc.eu</w:t>
        </w:r>
      </w:hyperlink>
      <w:r w:rsidRPr="001F0EAF">
        <w:rPr>
          <w:lang w:val="fr-FR"/>
        </w:rPr>
        <w:t xml:space="preserve">        Secrétaire générale: </w:t>
      </w:r>
      <w:proofErr w:type="spellStart"/>
      <w:r w:rsidRPr="001F0EAF">
        <w:rPr>
          <w:lang w:val="fr-FR"/>
        </w:rPr>
        <w:t>Annelore</w:t>
      </w:r>
      <w:proofErr w:type="spellEnd"/>
      <w:r w:rsidRPr="001F0EAF">
        <w:rPr>
          <w:lang w:val="fr-FR"/>
        </w:rPr>
        <w:t xml:space="preserve"> </w:t>
      </w:r>
      <w:proofErr w:type="spellStart"/>
      <w:r w:rsidRPr="001F0EAF">
        <w:rPr>
          <w:lang w:val="fr-FR"/>
        </w:rPr>
        <w:t>Hecker</w:t>
      </w:r>
      <w:proofErr w:type="spellEnd"/>
      <w:r w:rsidRPr="001F0EAF">
        <w:rPr>
          <w:lang w:val="fr-FR"/>
        </w:rPr>
        <w:t xml:space="preserve">      </w:t>
      </w:r>
    </w:p>
    <w:p w:rsidR="007C37C7" w:rsidRPr="00EA21DB" w:rsidRDefault="007C37C7" w:rsidP="007C37C7">
      <w:pPr>
        <w:rPr>
          <w:lang w:val="fr-FR"/>
        </w:rPr>
      </w:pPr>
      <w:r w:rsidRPr="00EA21DB">
        <w:rPr>
          <w:lang w:val="fr-FR"/>
        </w:rPr>
        <w:t xml:space="preserve">Grigorescu 48, RO-400304 Cluj-Napoca                      </w:t>
      </w:r>
      <w:proofErr w:type="spellStart"/>
      <w:r w:rsidRPr="00EA21DB">
        <w:rPr>
          <w:lang w:val="fr-FR"/>
        </w:rPr>
        <w:t>Flassenberger</w:t>
      </w:r>
      <w:proofErr w:type="spellEnd"/>
      <w:r w:rsidRPr="00EA21DB">
        <w:rPr>
          <w:lang w:val="fr-FR"/>
        </w:rPr>
        <w:t xml:space="preserve"> </w:t>
      </w:r>
      <w:proofErr w:type="spellStart"/>
      <w:r w:rsidRPr="00EA21DB">
        <w:rPr>
          <w:lang w:val="fr-FR"/>
        </w:rPr>
        <w:t>Str</w:t>
      </w:r>
      <w:proofErr w:type="spellEnd"/>
      <w:r w:rsidRPr="00EA21DB">
        <w:rPr>
          <w:lang w:val="fr-FR"/>
        </w:rPr>
        <w:t xml:space="preserve">. 3, D-41812 </w:t>
      </w:r>
      <w:proofErr w:type="spellStart"/>
      <w:r w:rsidRPr="00EA21DB">
        <w:rPr>
          <w:lang w:val="fr-FR"/>
        </w:rPr>
        <w:t>Erkelenz</w:t>
      </w:r>
      <w:proofErr w:type="spellEnd"/>
      <w:r w:rsidRPr="00EA21DB">
        <w:rPr>
          <w:lang w:val="fr-FR"/>
        </w:rPr>
        <w:t xml:space="preserve">     </w:t>
      </w:r>
    </w:p>
    <w:p w:rsidR="007C37C7" w:rsidRPr="00D97563" w:rsidRDefault="00D97563" w:rsidP="007C37C7">
      <w:pPr>
        <w:rPr>
          <w:lang w:val="fr-FR"/>
        </w:rPr>
      </w:pPr>
      <w:proofErr w:type="spellStart"/>
      <w:r>
        <w:rPr>
          <w:lang w:val="de-DE"/>
        </w:rPr>
        <w:t>Té</w:t>
      </w:r>
      <w:r w:rsidR="007C37C7" w:rsidRPr="00E80AD2">
        <w:rPr>
          <w:lang w:val="de-DE"/>
        </w:rPr>
        <w:t>l</w:t>
      </w:r>
      <w:proofErr w:type="spellEnd"/>
      <w:r w:rsidR="007C37C7" w:rsidRPr="00E80AD2">
        <w:rPr>
          <w:lang w:val="de-DE"/>
        </w:rPr>
        <w:t>.**</w:t>
      </w:r>
      <w:r w:rsidR="007C37C7" w:rsidRPr="00D97563">
        <w:rPr>
          <w:lang w:val="fr-FR"/>
        </w:rPr>
        <w:t xml:space="preserve">40/729/884590                                                                              </w:t>
      </w:r>
      <w:r>
        <w:rPr>
          <w:lang w:val="fr-FR"/>
        </w:rPr>
        <w:t>Té</w:t>
      </w:r>
      <w:r w:rsidR="007C37C7" w:rsidRPr="00D97563">
        <w:rPr>
          <w:lang w:val="fr-FR"/>
        </w:rPr>
        <w:t xml:space="preserve">l.**49/2431/9744781         </w:t>
      </w:r>
    </w:p>
    <w:p w:rsidR="007C37C7" w:rsidRPr="00D03225" w:rsidRDefault="007C37C7" w:rsidP="007C37C7">
      <w:pPr>
        <w:pBdr>
          <w:bottom w:val="single" w:sz="6" w:space="1" w:color="auto"/>
        </w:pBdr>
        <w:rPr>
          <w:lang w:val="it-IT"/>
        </w:rPr>
      </w:pPr>
      <w:r w:rsidRPr="00D03225">
        <w:rPr>
          <w:lang w:val="it-IT"/>
        </w:rPr>
        <w:t xml:space="preserve">e-mail: </w:t>
      </w:r>
      <w:hyperlink r:id="rId6" w:history="1">
        <w:r w:rsidRPr="00D03225">
          <w:rPr>
            <w:rStyle w:val="Hyperlink"/>
            <w:lang w:val="it-IT"/>
          </w:rPr>
          <w:t>alintat1@yahoo.com</w:t>
        </w:r>
      </w:hyperlink>
      <w:r w:rsidRPr="00D03225">
        <w:rPr>
          <w:lang w:val="it-IT"/>
        </w:rPr>
        <w:t xml:space="preserve"> , </w:t>
      </w:r>
      <w:hyperlink r:id="rId7" w:history="1">
        <w:r w:rsidRPr="00D03225">
          <w:rPr>
            <w:rStyle w:val="Hyperlink"/>
            <w:lang w:val="it-IT"/>
          </w:rPr>
          <w:t>info@siesc.eu</w:t>
        </w:r>
      </w:hyperlink>
      <w:r w:rsidRPr="00D03225">
        <w:rPr>
          <w:lang w:val="it-IT"/>
        </w:rPr>
        <w:t xml:space="preserve">                               e-mail: </w:t>
      </w:r>
      <w:hyperlink r:id="rId8" w:history="1">
        <w:r w:rsidRPr="00D03225">
          <w:rPr>
            <w:rStyle w:val="Hyperlink"/>
            <w:lang w:val="it-IT"/>
          </w:rPr>
          <w:t>A-Hecker@freenet.de</w:t>
        </w:r>
      </w:hyperlink>
      <w:r w:rsidRPr="00D03225">
        <w:rPr>
          <w:lang w:val="it-IT"/>
        </w:rPr>
        <w:t xml:space="preserve">   </w:t>
      </w:r>
    </w:p>
    <w:p w:rsidR="007C37C7" w:rsidRPr="00D03225" w:rsidRDefault="007C37C7" w:rsidP="007C37C7">
      <w:pPr>
        <w:rPr>
          <w:lang w:val="it-IT"/>
        </w:rPr>
      </w:pPr>
    </w:p>
    <w:p w:rsidR="007C37C7" w:rsidRPr="00D03225" w:rsidRDefault="007C37C7" w:rsidP="007C37C7">
      <w:pPr>
        <w:rPr>
          <w:lang w:val="it-IT"/>
        </w:rPr>
      </w:pPr>
    </w:p>
    <w:p w:rsidR="00E75E54" w:rsidRPr="007C37C7" w:rsidRDefault="00E75E54" w:rsidP="007C37C7">
      <w:pPr>
        <w:rPr>
          <w:b/>
          <w:lang w:val="fr-FR"/>
        </w:rPr>
      </w:pPr>
      <w:r w:rsidRPr="007C37C7">
        <w:rPr>
          <w:b/>
          <w:lang w:val="fr-FR"/>
        </w:rPr>
        <w:t xml:space="preserve">64ème Rencontre du SIESC à </w:t>
      </w:r>
      <w:proofErr w:type="spellStart"/>
      <w:r w:rsidRPr="007C37C7">
        <w:rPr>
          <w:b/>
          <w:lang w:val="fr-FR"/>
        </w:rPr>
        <w:t>Tainach</w:t>
      </w:r>
      <w:proofErr w:type="spellEnd"/>
      <w:r w:rsidRPr="007C37C7">
        <w:rPr>
          <w:b/>
          <w:lang w:val="fr-FR"/>
        </w:rPr>
        <w:t>, Carinthie</w:t>
      </w:r>
    </w:p>
    <w:p w:rsidR="00E75E54" w:rsidRPr="00E75E54" w:rsidRDefault="00E75E54" w:rsidP="00E75E54">
      <w:pPr>
        <w:rPr>
          <w:lang w:val="fr-FR"/>
        </w:rPr>
      </w:pPr>
    </w:p>
    <w:p w:rsidR="00E75E54" w:rsidRPr="00E75E54" w:rsidRDefault="00E75E54" w:rsidP="007C37C7">
      <w:pPr>
        <w:jc w:val="both"/>
        <w:rPr>
          <w:lang w:val="fr-FR"/>
        </w:rPr>
      </w:pPr>
      <w:r w:rsidRPr="00E75E54">
        <w:rPr>
          <w:lang w:val="fr-FR"/>
        </w:rPr>
        <w:t xml:space="preserve">La VCL Autriche et le SIESC vous invitent cordialement à la 64ème </w:t>
      </w:r>
      <w:r>
        <w:rPr>
          <w:lang w:val="fr-FR"/>
        </w:rPr>
        <w:t>Rencontre</w:t>
      </w:r>
      <w:r w:rsidRPr="00E75E54">
        <w:rPr>
          <w:lang w:val="fr-FR"/>
        </w:rPr>
        <w:t xml:space="preserve"> annuelle du SIESC du 22 au 27/28 juillet 2019 à </w:t>
      </w:r>
      <w:proofErr w:type="spellStart"/>
      <w:r w:rsidRPr="00E75E54">
        <w:rPr>
          <w:lang w:val="fr-FR"/>
        </w:rPr>
        <w:t>Tainach</w:t>
      </w:r>
      <w:proofErr w:type="spellEnd"/>
      <w:r w:rsidRPr="00E75E54">
        <w:rPr>
          <w:lang w:val="fr-FR"/>
        </w:rPr>
        <w:t>/</w:t>
      </w:r>
      <w:proofErr w:type="spellStart"/>
      <w:r w:rsidRPr="00E75E54">
        <w:rPr>
          <w:lang w:val="fr-FR"/>
        </w:rPr>
        <w:t>Tinje</w:t>
      </w:r>
      <w:proofErr w:type="spellEnd"/>
      <w:r w:rsidRPr="00E75E54">
        <w:rPr>
          <w:lang w:val="fr-FR"/>
        </w:rPr>
        <w:t xml:space="preserve"> en Carinthie, Autriche. La maison</w:t>
      </w:r>
      <w:r>
        <w:rPr>
          <w:lang w:val="fr-FR"/>
        </w:rPr>
        <w:t xml:space="preserve"> de formation</w:t>
      </w:r>
      <w:r w:rsidRPr="00E75E54">
        <w:rPr>
          <w:lang w:val="fr-FR"/>
        </w:rPr>
        <w:t xml:space="preserve"> "</w:t>
      </w:r>
      <w:proofErr w:type="spellStart"/>
      <w:r w:rsidRPr="00E75E54">
        <w:rPr>
          <w:lang w:val="fr-FR"/>
        </w:rPr>
        <w:t>Sodalitas</w:t>
      </w:r>
      <w:proofErr w:type="spellEnd"/>
      <w:r w:rsidRPr="00E75E54">
        <w:rPr>
          <w:lang w:val="fr-FR"/>
        </w:rPr>
        <w:t>" nous attend, une maison conviviale avec des chambres simples et doubles modernes ainsi que des salles de conférence et de groupe e</w:t>
      </w:r>
      <w:r w:rsidR="00D03225">
        <w:rPr>
          <w:lang w:val="fr-FR"/>
        </w:rPr>
        <w:t>t une chapelle avec mosaïques du</w:t>
      </w:r>
      <w:r w:rsidRPr="00E75E54">
        <w:rPr>
          <w:lang w:val="fr-FR"/>
        </w:rPr>
        <w:t xml:space="preserve"> P. </w:t>
      </w:r>
      <w:proofErr w:type="spellStart"/>
      <w:r w:rsidRPr="00E75E54">
        <w:rPr>
          <w:lang w:val="fr-FR"/>
        </w:rPr>
        <w:t>Rupnik</w:t>
      </w:r>
      <w:proofErr w:type="spellEnd"/>
      <w:r w:rsidRPr="00E75E54">
        <w:rPr>
          <w:lang w:val="fr-FR"/>
        </w:rPr>
        <w:t xml:space="preserve"> (</w:t>
      </w:r>
      <w:hyperlink r:id="rId9" w:history="1">
        <w:r w:rsidRPr="002065D2">
          <w:rPr>
            <w:rStyle w:val="Hyperlink"/>
            <w:lang w:val="fr-FR"/>
          </w:rPr>
          <w:t>www.sodalitas.at</w:t>
        </w:r>
      </w:hyperlink>
      <w:r>
        <w:rPr>
          <w:lang w:val="fr-FR"/>
        </w:rPr>
        <w:t xml:space="preserve"> </w:t>
      </w:r>
      <w:r w:rsidRPr="00E75E54">
        <w:rPr>
          <w:lang w:val="fr-FR"/>
        </w:rPr>
        <w:t xml:space="preserve">). </w:t>
      </w:r>
    </w:p>
    <w:p w:rsidR="007C37C7" w:rsidRDefault="007C37C7" w:rsidP="007C37C7">
      <w:pPr>
        <w:jc w:val="both"/>
        <w:rPr>
          <w:lang w:val="fr-FR"/>
        </w:rPr>
      </w:pPr>
    </w:p>
    <w:p w:rsidR="007C37C7" w:rsidRDefault="00E75E54" w:rsidP="007C37C7">
      <w:pPr>
        <w:jc w:val="both"/>
        <w:rPr>
          <w:lang w:val="fr-FR"/>
        </w:rPr>
      </w:pPr>
      <w:r w:rsidRPr="00E75E54">
        <w:rPr>
          <w:lang w:val="fr-FR"/>
        </w:rPr>
        <w:t>Le thème que nous avons choisi est "La contribution de l'école à l'intégration par une inclusion raisonnable". L</w:t>
      </w:r>
      <w:r>
        <w:rPr>
          <w:lang w:val="fr-FR"/>
        </w:rPr>
        <w:t>a contribution</w:t>
      </w:r>
      <w:r w:rsidRPr="00E75E54">
        <w:rPr>
          <w:lang w:val="fr-FR"/>
        </w:rPr>
        <w:t xml:space="preserve"> d</w:t>
      </w:r>
      <w:r>
        <w:rPr>
          <w:lang w:val="fr-FR"/>
        </w:rPr>
        <w:t xml:space="preserve">es </w:t>
      </w:r>
      <w:r w:rsidRPr="00E75E54">
        <w:rPr>
          <w:lang w:val="fr-FR"/>
        </w:rPr>
        <w:t xml:space="preserve">écoles pour l'intégration dans la société est irremplaçable : pour les élèves qui </w:t>
      </w:r>
      <w:proofErr w:type="gramStart"/>
      <w:r w:rsidRPr="00E75E54">
        <w:rPr>
          <w:lang w:val="fr-FR"/>
        </w:rPr>
        <w:t>ont</w:t>
      </w:r>
      <w:proofErr w:type="gramEnd"/>
      <w:r w:rsidRPr="00E75E54">
        <w:rPr>
          <w:lang w:val="fr-FR"/>
        </w:rPr>
        <w:t xml:space="preserve"> besoin d'un soutien spécial en raison d'un handicap, pour </w:t>
      </w:r>
      <w:r w:rsidR="007C37C7">
        <w:rPr>
          <w:lang w:val="fr-FR"/>
        </w:rPr>
        <w:t>les élèves qui, en tant qu’</w:t>
      </w:r>
      <w:r>
        <w:rPr>
          <w:lang w:val="fr-FR"/>
        </w:rPr>
        <w:t xml:space="preserve">enfants des </w:t>
      </w:r>
      <w:r w:rsidRPr="00E75E54">
        <w:rPr>
          <w:lang w:val="fr-FR"/>
        </w:rPr>
        <w:t>réfugiés ou migrants</w:t>
      </w:r>
      <w:r w:rsidR="007C37C7">
        <w:rPr>
          <w:lang w:val="fr-FR"/>
        </w:rPr>
        <w:t xml:space="preserve"> ou réfugiés eux-mêmes</w:t>
      </w:r>
      <w:r w:rsidRPr="00E75E54">
        <w:rPr>
          <w:lang w:val="fr-FR"/>
        </w:rPr>
        <w:t>, doivent acquérir les connaissances linguistiques et les contenus nécessaires à leur scolarisation et à leur formation professionnelle, pour ceux qui rattrapent un retard scolaire dans un environnement éducatif défavorisé.</w:t>
      </w:r>
    </w:p>
    <w:p w:rsidR="007C37C7" w:rsidRDefault="00E75E54" w:rsidP="007C37C7">
      <w:pPr>
        <w:jc w:val="both"/>
        <w:rPr>
          <w:lang w:val="fr-FR"/>
        </w:rPr>
      </w:pPr>
      <w:r w:rsidRPr="00E75E54">
        <w:rPr>
          <w:lang w:val="fr-FR"/>
        </w:rPr>
        <w:t xml:space="preserve"> </w:t>
      </w:r>
    </w:p>
    <w:p w:rsidR="00E75E54" w:rsidRDefault="00E75E54" w:rsidP="007C37C7">
      <w:pPr>
        <w:jc w:val="both"/>
        <w:rPr>
          <w:lang w:val="fr-FR"/>
        </w:rPr>
      </w:pPr>
      <w:r w:rsidRPr="00E75E54">
        <w:rPr>
          <w:lang w:val="fr-FR"/>
        </w:rPr>
        <w:t>Les tentatives pour résoudre cette tâche difficile mais inévitable de l'école d'aujourd'hui sont différentes dans les pays européens et controversées sur le plan idéologique et éducatif. Il y a des idées politiques qui exigent trop de l'école, qui attendent de l'école qu'elle résolve tous les problèmes de la société. Il sera intéressant de connaître et de comparer la situation dans différents pays européens sur la base des propositions de solu</w:t>
      </w:r>
      <w:r w:rsidR="007C37C7">
        <w:rPr>
          <w:lang w:val="fr-FR"/>
        </w:rPr>
        <w:t>tions autrichiennes et slovènes, présentées par des collègues avec beaucoup d’expérience pratique.</w:t>
      </w:r>
    </w:p>
    <w:p w:rsidR="007C37C7" w:rsidRPr="00E75E54" w:rsidRDefault="007C37C7" w:rsidP="007C37C7">
      <w:pPr>
        <w:jc w:val="both"/>
        <w:rPr>
          <w:lang w:val="fr-FR"/>
        </w:rPr>
      </w:pPr>
    </w:p>
    <w:p w:rsidR="00E75E54" w:rsidRPr="00E75E54" w:rsidRDefault="00D03225" w:rsidP="007C37C7">
      <w:pPr>
        <w:jc w:val="both"/>
        <w:rPr>
          <w:lang w:val="fr-FR"/>
        </w:rPr>
      </w:pPr>
      <w:proofErr w:type="spellStart"/>
      <w:r>
        <w:rPr>
          <w:lang w:val="fr-FR"/>
        </w:rPr>
        <w:t>Tainach</w:t>
      </w:r>
      <w:proofErr w:type="spellEnd"/>
      <w:r>
        <w:rPr>
          <w:lang w:val="fr-FR"/>
        </w:rPr>
        <w:t>/</w:t>
      </w:r>
      <w:proofErr w:type="spellStart"/>
      <w:r>
        <w:rPr>
          <w:lang w:val="fr-FR"/>
        </w:rPr>
        <w:t>Tinje</w:t>
      </w:r>
      <w:proofErr w:type="spellEnd"/>
      <w:r>
        <w:rPr>
          <w:lang w:val="fr-FR"/>
        </w:rPr>
        <w:t xml:space="preserve"> est un </w:t>
      </w:r>
      <w:r w:rsidR="00E75E54" w:rsidRPr="00E75E54">
        <w:rPr>
          <w:lang w:val="fr-FR"/>
        </w:rPr>
        <w:t>vill</w:t>
      </w:r>
      <w:r>
        <w:rPr>
          <w:lang w:val="fr-FR"/>
        </w:rPr>
        <w:t>age situé</w:t>
      </w:r>
      <w:r w:rsidR="00E75E54" w:rsidRPr="00E75E54">
        <w:rPr>
          <w:lang w:val="fr-FR"/>
        </w:rPr>
        <w:t xml:space="preserve"> dans la </w:t>
      </w:r>
      <w:r w:rsidR="00E75E54">
        <w:rPr>
          <w:lang w:val="fr-FR"/>
        </w:rPr>
        <w:t>région</w:t>
      </w:r>
      <w:r w:rsidR="00E75E54" w:rsidRPr="00E75E54">
        <w:rPr>
          <w:lang w:val="fr-FR"/>
        </w:rPr>
        <w:t xml:space="preserve"> commune des </w:t>
      </w:r>
      <w:proofErr w:type="spellStart"/>
      <w:r w:rsidR="00E75E54" w:rsidRPr="00E75E54">
        <w:rPr>
          <w:lang w:val="fr-FR"/>
        </w:rPr>
        <w:t>Carinthiens</w:t>
      </w:r>
      <w:proofErr w:type="spellEnd"/>
      <w:r w:rsidR="00E75E54" w:rsidRPr="00E75E54">
        <w:rPr>
          <w:lang w:val="fr-FR"/>
        </w:rPr>
        <w:t xml:space="preserve"> germanophones et slovènes. Nous visiterons Klagenfurt, la capitale de la Carinthie, à environ 20 km de là, avec environ 100.000 habitants. La Carinthie ne compte pas seulement de nombreux lacs connus, mais aussi d'anciennes églises, des châteaux et des palais,</w:t>
      </w:r>
      <w:r w:rsidR="007C37C7">
        <w:rPr>
          <w:lang w:val="fr-FR"/>
        </w:rPr>
        <w:t xml:space="preserve"> des fouilles d'une ville celt</w:t>
      </w:r>
      <w:r w:rsidR="00E75E54" w:rsidRPr="00E75E54">
        <w:rPr>
          <w:lang w:val="fr-FR"/>
        </w:rPr>
        <w:t xml:space="preserve">o-romaine et d'intéressants musées. Au cours de l'excursion du dernier jour, nous découvrirons un imposant château et la cathédrale romane de </w:t>
      </w:r>
      <w:proofErr w:type="spellStart"/>
      <w:r w:rsidR="00E75E54" w:rsidRPr="00E75E54">
        <w:rPr>
          <w:lang w:val="fr-FR"/>
        </w:rPr>
        <w:t>Gurk</w:t>
      </w:r>
      <w:proofErr w:type="spellEnd"/>
      <w:r w:rsidR="00E75E54" w:rsidRPr="00E75E54">
        <w:rPr>
          <w:lang w:val="fr-FR"/>
        </w:rPr>
        <w:t>, l'origine du diocèse</w:t>
      </w:r>
      <w:r>
        <w:rPr>
          <w:lang w:val="fr-FR"/>
        </w:rPr>
        <w:t xml:space="preserve"> dans les montagnes </w:t>
      </w:r>
      <w:proofErr w:type="spellStart"/>
      <w:r>
        <w:rPr>
          <w:lang w:val="fr-FR"/>
        </w:rPr>
        <w:t>carinthienne</w:t>
      </w:r>
      <w:bookmarkStart w:id="0" w:name="_GoBack"/>
      <w:bookmarkEnd w:id="0"/>
      <w:r w:rsidR="007C37C7">
        <w:rPr>
          <w:lang w:val="fr-FR"/>
        </w:rPr>
        <w:t>s</w:t>
      </w:r>
      <w:proofErr w:type="spellEnd"/>
      <w:r w:rsidR="00E75E54" w:rsidRPr="00E75E54">
        <w:rPr>
          <w:lang w:val="fr-FR"/>
        </w:rPr>
        <w:t>.</w:t>
      </w:r>
    </w:p>
    <w:p w:rsidR="00E75E54" w:rsidRDefault="00E75E54" w:rsidP="007C37C7">
      <w:pPr>
        <w:jc w:val="both"/>
        <w:rPr>
          <w:lang w:val="fr-FR"/>
        </w:rPr>
      </w:pPr>
    </w:p>
    <w:p w:rsidR="007C37C7" w:rsidRDefault="007C37C7" w:rsidP="007C37C7">
      <w:pPr>
        <w:jc w:val="both"/>
        <w:rPr>
          <w:lang w:val="fr-FR"/>
        </w:rPr>
      </w:pPr>
      <w:r>
        <w:rPr>
          <w:lang w:val="fr-FR"/>
        </w:rPr>
        <w:t>Pour le SIESC                                                                     Pour la VCL</w:t>
      </w:r>
    </w:p>
    <w:p w:rsidR="007C37C7" w:rsidRPr="007C37C7" w:rsidRDefault="007C37C7" w:rsidP="007C37C7">
      <w:pPr>
        <w:jc w:val="both"/>
        <w:rPr>
          <w:lang w:val="fr-FR"/>
        </w:rPr>
      </w:pPr>
      <w:proofErr w:type="spellStart"/>
      <w:r>
        <w:rPr>
          <w:lang w:val="fr-FR"/>
        </w:rPr>
        <w:t>Alin</w:t>
      </w:r>
      <w:proofErr w:type="spellEnd"/>
      <w:r>
        <w:rPr>
          <w:lang w:val="fr-FR"/>
        </w:rPr>
        <w:t xml:space="preserve"> Tat                                                                               </w:t>
      </w:r>
      <w:r w:rsidR="00E75E54" w:rsidRPr="007C37C7">
        <w:rPr>
          <w:lang w:val="fr-FR"/>
        </w:rPr>
        <w:t>Wolfgang R</w:t>
      </w:r>
      <w:r w:rsidRPr="007C37C7">
        <w:rPr>
          <w:lang w:val="fr-FR"/>
        </w:rPr>
        <w:t>ank</w:t>
      </w:r>
    </w:p>
    <w:p w:rsidR="00E75E54" w:rsidRPr="007C37C7" w:rsidRDefault="007C37C7" w:rsidP="007C37C7">
      <w:pPr>
        <w:jc w:val="both"/>
        <w:rPr>
          <w:lang w:val="fr-FR"/>
        </w:rPr>
      </w:pPr>
      <w:r w:rsidRPr="007C37C7">
        <w:rPr>
          <w:lang w:val="fr-FR"/>
        </w:rPr>
        <w:t xml:space="preserve">Président du SIESC                             </w:t>
      </w:r>
      <w:r>
        <w:rPr>
          <w:lang w:val="fr-FR"/>
        </w:rPr>
        <w:t xml:space="preserve">                               </w:t>
      </w:r>
      <w:r w:rsidRPr="007C37C7">
        <w:rPr>
          <w:lang w:val="fr-FR"/>
        </w:rPr>
        <w:t>Vice-pr</w:t>
      </w:r>
      <w:r>
        <w:rPr>
          <w:lang w:val="fr-FR"/>
        </w:rPr>
        <w:t>ésident du SIESC</w:t>
      </w:r>
      <w:r w:rsidR="00E75E54" w:rsidRPr="007C37C7">
        <w:rPr>
          <w:lang w:val="fr-FR"/>
        </w:rPr>
        <w:t xml:space="preserve">  </w:t>
      </w:r>
    </w:p>
    <w:p w:rsidR="007F1C49" w:rsidRDefault="00E75E54" w:rsidP="007C37C7">
      <w:pPr>
        <w:jc w:val="both"/>
        <w:rPr>
          <w:lang w:val="fr-FR"/>
        </w:rPr>
      </w:pPr>
      <w:r w:rsidRPr="007C37C7">
        <w:rPr>
          <w:lang w:val="fr-FR"/>
        </w:rPr>
        <w:t xml:space="preserve">  </w:t>
      </w:r>
    </w:p>
    <w:p w:rsidR="007C37C7" w:rsidRDefault="007C37C7" w:rsidP="007C37C7">
      <w:pPr>
        <w:jc w:val="both"/>
        <w:rPr>
          <w:lang w:val="fr-FR"/>
        </w:rPr>
      </w:pPr>
    </w:p>
    <w:p w:rsidR="007C37C7" w:rsidRPr="007C37C7" w:rsidRDefault="007C37C7" w:rsidP="007C37C7">
      <w:pPr>
        <w:jc w:val="both"/>
        <w:rPr>
          <w:lang w:val="fr-FR"/>
        </w:rPr>
      </w:pPr>
    </w:p>
    <w:sectPr w:rsidR="007C37C7" w:rsidRPr="007C37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54"/>
    <w:rsid w:val="00735F88"/>
    <w:rsid w:val="007C37C7"/>
    <w:rsid w:val="007F1C49"/>
    <w:rsid w:val="00D03225"/>
    <w:rsid w:val="00D97563"/>
    <w:rsid w:val="00E75E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C37C7"/>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5E54"/>
    <w:rPr>
      <w:color w:val="0000FF" w:themeColor="hyperlink"/>
      <w:u w:val="single"/>
    </w:rPr>
  </w:style>
  <w:style w:type="character" w:customStyle="1" w:styleId="berschrift1Zchn">
    <w:name w:val="Überschrift 1 Zchn"/>
    <w:basedOn w:val="Absatz-Standardschriftart"/>
    <w:link w:val="berschrift1"/>
    <w:rsid w:val="007C37C7"/>
    <w:rPr>
      <w:b/>
      <w:bCs/>
      <w:sz w:val="22"/>
      <w:szCs w:val="24"/>
      <w:lang w:val="fr-FR"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C37C7"/>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5E54"/>
    <w:rPr>
      <w:color w:val="0000FF" w:themeColor="hyperlink"/>
      <w:u w:val="single"/>
    </w:rPr>
  </w:style>
  <w:style w:type="character" w:customStyle="1" w:styleId="berschrift1Zchn">
    <w:name w:val="Überschrift 1 Zchn"/>
    <w:basedOn w:val="Absatz-Standardschriftart"/>
    <w:link w:val="berschrift1"/>
    <w:rsid w:val="007C37C7"/>
    <w:rPr>
      <w:b/>
      <w:bCs/>
      <w:sz w:val="22"/>
      <w:szCs w:val="24"/>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cker@freenet.de" TargetMode="External"/><Relationship Id="rId3" Type="http://schemas.openxmlformats.org/officeDocument/2006/relationships/settings" Target="settings.xml"/><Relationship Id="rId7" Type="http://schemas.openxmlformats.org/officeDocument/2006/relationships/hyperlink" Target="mailto:info@siesc.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intat1@yahoo.com" TargetMode="External"/><Relationship Id="rId11" Type="http://schemas.openxmlformats.org/officeDocument/2006/relationships/theme" Target="theme/theme1.xml"/><Relationship Id="rId5" Type="http://schemas.openxmlformats.org/officeDocument/2006/relationships/hyperlink" Target="http://www.siesc.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dalita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4</cp:revision>
  <dcterms:created xsi:type="dcterms:W3CDTF">2018-12-01T08:04:00Z</dcterms:created>
  <dcterms:modified xsi:type="dcterms:W3CDTF">2019-01-19T07:43:00Z</dcterms:modified>
</cp:coreProperties>
</file>